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0"/>
      </w:tblGrid>
      <w:tr w:rsidR="0019267C" w:rsidRPr="0019267C" w14:paraId="32646468" w14:textId="77777777" w:rsidTr="0019267C">
        <w:tc>
          <w:tcPr>
            <w:tcW w:w="0" w:type="auto"/>
            <w:tcBorders>
              <w:top w:val="nil"/>
              <w:left w:val="nil"/>
              <w:bottom w:val="single" w:sz="6" w:space="0" w:color="EFEFEF"/>
              <w:right w:val="nil"/>
            </w:tcBorders>
            <w:shd w:val="clear" w:color="auto" w:fill="FFFFFF"/>
            <w:vAlign w:val="bottom"/>
            <w:hideMark/>
          </w:tcPr>
          <w:p w14:paraId="19A97089" w14:textId="77777777" w:rsidR="0019267C" w:rsidRDefault="0019267C" w:rsidP="0019267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5"/>
                <w:lang w:eastAsia="it-IT"/>
              </w:rPr>
            </w:pPr>
            <w:r>
              <w:rPr>
                <w:rFonts w:ascii="inherit" w:eastAsia="Times New Roman" w:hAnsi="inherit" w:cs="Times New Roman"/>
                <w:sz w:val="25"/>
                <w:lang w:eastAsia="it-IT"/>
              </w:rPr>
              <w:t>COMUNE DI OLMEDO</w:t>
            </w:r>
          </w:p>
          <w:p w14:paraId="144EE99A" w14:textId="77777777" w:rsidR="0019267C" w:rsidRPr="0019267C" w:rsidRDefault="0019267C" w:rsidP="0019267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5"/>
                <w:szCs w:val="25"/>
                <w:lang w:eastAsia="it-IT"/>
              </w:rPr>
            </w:pPr>
            <w:r w:rsidRPr="0019267C">
              <w:rPr>
                <w:rFonts w:ascii="inherit" w:eastAsia="Times New Roman" w:hAnsi="inherit" w:cs="Times New Roman"/>
                <w:sz w:val="25"/>
                <w:lang w:eastAsia="it-IT"/>
              </w:rPr>
              <w:t>Sede legale: corso Kennedy, 26, 07040 OLMEDO (SS), Italia</w:t>
            </w:r>
          </w:p>
        </w:tc>
      </w:tr>
      <w:tr w:rsidR="0019267C" w:rsidRPr="0019267C" w14:paraId="73DF275E" w14:textId="77777777" w:rsidTr="0019267C">
        <w:tc>
          <w:tcPr>
            <w:tcW w:w="0" w:type="auto"/>
            <w:tcBorders>
              <w:top w:val="nil"/>
              <w:left w:val="nil"/>
              <w:bottom w:val="single" w:sz="6" w:space="0" w:color="EFEFEF"/>
              <w:right w:val="nil"/>
            </w:tcBorders>
            <w:shd w:val="clear" w:color="auto" w:fill="FFFFFF"/>
            <w:vAlign w:val="bottom"/>
            <w:hideMark/>
          </w:tcPr>
          <w:p w14:paraId="506CAABE" w14:textId="77777777" w:rsidR="0019267C" w:rsidRPr="0019267C" w:rsidRDefault="0019267C" w:rsidP="0019267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5"/>
                <w:szCs w:val="25"/>
                <w:lang w:eastAsia="it-IT"/>
              </w:rPr>
            </w:pPr>
            <w:r w:rsidRPr="0019267C">
              <w:rPr>
                <w:rFonts w:ascii="inherit" w:eastAsia="Times New Roman" w:hAnsi="inherit" w:cs="Times New Roman"/>
                <w:sz w:val="25"/>
                <w:lang w:eastAsia="it-IT"/>
              </w:rPr>
              <w:t xml:space="preserve"> Codice Fiscale: 80002420901</w:t>
            </w:r>
          </w:p>
        </w:tc>
      </w:tr>
      <w:tr w:rsidR="0019267C" w:rsidRPr="0019267C" w14:paraId="4A364276" w14:textId="77777777" w:rsidTr="0019267C">
        <w:tc>
          <w:tcPr>
            <w:tcW w:w="0" w:type="auto"/>
            <w:tcBorders>
              <w:top w:val="nil"/>
              <w:left w:val="nil"/>
              <w:bottom w:val="single" w:sz="6" w:space="0" w:color="EFEFEF"/>
              <w:right w:val="nil"/>
            </w:tcBorders>
            <w:shd w:val="clear" w:color="auto" w:fill="FFFFFF"/>
            <w:vAlign w:val="bottom"/>
            <w:hideMark/>
          </w:tcPr>
          <w:p w14:paraId="52F63403" w14:textId="77777777" w:rsidR="0019267C" w:rsidRPr="0019267C" w:rsidRDefault="0019267C" w:rsidP="0019267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5"/>
                <w:szCs w:val="25"/>
                <w:lang w:eastAsia="it-IT"/>
              </w:rPr>
            </w:pPr>
          </w:p>
        </w:tc>
      </w:tr>
      <w:tr w:rsidR="0019267C" w:rsidRPr="0019267C" w14:paraId="1F616FB3" w14:textId="77777777" w:rsidTr="0019267C">
        <w:tc>
          <w:tcPr>
            <w:tcW w:w="0" w:type="auto"/>
            <w:tcBorders>
              <w:top w:val="nil"/>
              <w:left w:val="nil"/>
              <w:bottom w:val="single" w:sz="6" w:space="0" w:color="EFEFEF"/>
              <w:right w:val="nil"/>
            </w:tcBorders>
            <w:shd w:val="clear" w:color="auto" w:fill="FFFFFF"/>
            <w:vAlign w:val="bottom"/>
            <w:hideMark/>
          </w:tcPr>
          <w:p w14:paraId="1EA08DDF" w14:textId="77777777" w:rsidR="0019267C" w:rsidRDefault="0019267C" w:rsidP="0019267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5"/>
                <w:lang w:eastAsia="it-IT"/>
              </w:rPr>
            </w:pPr>
            <w:r w:rsidRPr="0019267C">
              <w:rPr>
                <w:rFonts w:ascii="inherit" w:eastAsia="Times New Roman" w:hAnsi="inherit" w:cs="Times New Roman"/>
                <w:sz w:val="25"/>
                <w:lang w:eastAsia="it-IT"/>
              </w:rPr>
              <w:t>Partita IVA: 01537010900</w:t>
            </w:r>
          </w:p>
          <w:p w14:paraId="106F7829" w14:textId="77777777" w:rsidR="0019267C" w:rsidRPr="0019267C" w:rsidRDefault="0019267C" w:rsidP="0019267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5"/>
                <w:szCs w:val="25"/>
                <w:lang w:eastAsia="it-IT"/>
              </w:rPr>
            </w:pPr>
            <w:r w:rsidRPr="0019267C">
              <w:rPr>
                <w:rFonts w:ascii="inherit" w:eastAsia="Times New Roman" w:hAnsi="inherit" w:cs="Times New Roman"/>
                <w:sz w:val="25"/>
                <w:lang w:eastAsia="it-IT"/>
              </w:rPr>
              <w:t xml:space="preserve">Ufficio tecnico </w:t>
            </w:r>
            <w:proofErr w:type="spellStart"/>
            <w:r w:rsidRPr="0019267C">
              <w:rPr>
                <w:rFonts w:ascii="inherit" w:eastAsia="Times New Roman" w:hAnsi="inherit" w:cs="Times New Roman"/>
                <w:sz w:val="25"/>
                <w:lang w:eastAsia="it-IT"/>
              </w:rPr>
              <w:t>tel</w:t>
            </w:r>
            <w:proofErr w:type="spellEnd"/>
            <w:r w:rsidRPr="0019267C">
              <w:rPr>
                <w:rFonts w:ascii="inherit" w:eastAsia="Times New Roman" w:hAnsi="inherit" w:cs="Times New Roman"/>
                <w:sz w:val="25"/>
                <w:lang w:eastAsia="it-IT"/>
              </w:rPr>
              <w:t>: 0799019014 - email: areatecnica@comune.olmedo.ss.it</w:t>
            </w:r>
          </w:p>
        </w:tc>
      </w:tr>
      <w:tr w:rsidR="0019267C" w:rsidRPr="0019267C" w14:paraId="5ACFB2EF" w14:textId="77777777" w:rsidTr="0019267C">
        <w:tc>
          <w:tcPr>
            <w:tcW w:w="0" w:type="auto"/>
            <w:tcBorders>
              <w:top w:val="nil"/>
              <w:left w:val="nil"/>
              <w:bottom w:val="single" w:sz="6" w:space="0" w:color="EFEFEF"/>
              <w:right w:val="nil"/>
            </w:tcBorders>
            <w:shd w:val="clear" w:color="auto" w:fill="FFFFFF"/>
            <w:vAlign w:val="bottom"/>
            <w:hideMark/>
          </w:tcPr>
          <w:p w14:paraId="7806DF58" w14:textId="77777777" w:rsidR="00E25CC9" w:rsidRDefault="00E25CC9" w:rsidP="004542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</w:pPr>
          </w:p>
          <w:p w14:paraId="20E37BFB" w14:textId="1B266D9D" w:rsidR="004065E2" w:rsidRPr="004065E2" w:rsidRDefault="00E25CC9" w:rsidP="004065E2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b/>
                <w:bCs/>
                <w:iCs/>
                <w:sz w:val="25"/>
                <w:lang w:eastAsia="it-IT"/>
              </w:rPr>
            </w:pPr>
            <w:r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 xml:space="preserve">AVVISO di </w:t>
            </w:r>
            <w:r w:rsidR="0019267C" w:rsidRPr="00454200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 xml:space="preserve">Gara con procedura aperta telematica per </w:t>
            </w:r>
            <w:r w:rsidR="004065E2" w:rsidRPr="004065E2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>concorso di progettazione ex art. 152, comma 4, del d. lgs. 50/2016,</w:t>
            </w:r>
            <w:r w:rsidR="004065E2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 xml:space="preserve"> </w:t>
            </w:r>
            <w:r w:rsidR="004065E2" w:rsidRPr="004065E2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 xml:space="preserve">per </w:t>
            </w:r>
            <w:r w:rsidR="004065E2" w:rsidRPr="004065E2">
              <w:rPr>
                <w:rFonts w:ascii="inherit" w:eastAsia="Times New Roman" w:hAnsi="inherit" w:cs="Times New Roman" w:hint="eastAsia"/>
                <w:iCs/>
                <w:sz w:val="25"/>
                <w:lang w:eastAsia="it-IT"/>
              </w:rPr>
              <w:t>“</w:t>
            </w:r>
            <w:r w:rsidR="004065E2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>S</w:t>
            </w:r>
            <w:r w:rsidR="004065E2" w:rsidRPr="004065E2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>cuole del nuovo millennio</w:t>
            </w:r>
            <w:r w:rsidR="004065E2" w:rsidRPr="004065E2">
              <w:rPr>
                <w:rFonts w:ascii="inherit" w:eastAsia="Times New Roman" w:hAnsi="inherit" w:cs="Times New Roman" w:hint="eastAsia"/>
                <w:iCs/>
                <w:sz w:val="25"/>
                <w:lang w:eastAsia="it-IT"/>
              </w:rPr>
              <w:t>”</w:t>
            </w:r>
            <w:r w:rsidR="004065E2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 xml:space="preserve"> - R</w:t>
            </w:r>
            <w:r w:rsidR="004065E2" w:rsidRPr="004065E2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 xml:space="preserve">ealizzazione del nuovo complesso scolastico in </w:t>
            </w:r>
            <w:r w:rsidR="004065E2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>O</w:t>
            </w:r>
            <w:r w:rsidR="004065E2" w:rsidRPr="004065E2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>lmedo</w:t>
            </w:r>
            <w:r w:rsidR="004065E2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 xml:space="preserve"> - </w:t>
            </w:r>
            <w:r w:rsidR="004065E2" w:rsidRPr="004065E2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>localit</w:t>
            </w:r>
            <w:r w:rsidR="004065E2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>à</w:t>
            </w:r>
            <w:r w:rsidR="004065E2" w:rsidRPr="004065E2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 xml:space="preserve"> </w:t>
            </w:r>
            <w:proofErr w:type="spellStart"/>
            <w:r w:rsidR="00AA7C2D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>P</w:t>
            </w:r>
            <w:r w:rsidR="004065E2" w:rsidRPr="004065E2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>isc</w:t>
            </w:r>
            <w:r w:rsidR="00A17422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>h</w:t>
            </w:r>
            <w:r w:rsidR="004065E2" w:rsidRPr="004065E2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>ina</w:t>
            </w:r>
            <w:proofErr w:type="spellEnd"/>
            <w:r w:rsidR="004065E2" w:rsidRPr="004065E2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 xml:space="preserve"> da sa </w:t>
            </w:r>
            <w:r w:rsidR="00AA7C2D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>U</w:t>
            </w:r>
            <w:r w:rsidR="004065E2" w:rsidRPr="004065E2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>da</w:t>
            </w:r>
            <w:r w:rsidR="00AA7C2D"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  <w:t>.</w:t>
            </w:r>
          </w:p>
          <w:p w14:paraId="077CD3A2" w14:textId="52180F2B" w:rsidR="00E25CC9" w:rsidRPr="0019267C" w:rsidRDefault="00E25CC9" w:rsidP="00E25CC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iCs/>
                <w:sz w:val="25"/>
                <w:lang w:eastAsia="it-IT"/>
              </w:rPr>
            </w:pPr>
          </w:p>
        </w:tc>
      </w:tr>
      <w:tr w:rsidR="0019267C" w:rsidRPr="0019267C" w14:paraId="29447022" w14:textId="77777777" w:rsidTr="0019267C">
        <w:tc>
          <w:tcPr>
            <w:tcW w:w="0" w:type="auto"/>
            <w:tcBorders>
              <w:top w:val="nil"/>
              <w:left w:val="nil"/>
              <w:bottom w:val="single" w:sz="6" w:space="0" w:color="EFEFEF"/>
              <w:right w:val="nil"/>
            </w:tcBorders>
            <w:shd w:val="clear" w:color="auto" w:fill="FFFFFF"/>
            <w:vAlign w:val="bottom"/>
            <w:hideMark/>
          </w:tcPr>
          <w:p w14:paraId="6D1066CB" w14:textId="66EAB45A" w:rsidR="0019267C" w:rsidRPr="0019267C" w:rsidRDefault="0019267C" w:rsidP="00454200">
            <w:pPr>
              <w:spacing w:after="250" w:line="240" w:lineRule="auto"/>
              <w:jc w:val="both"/>
              <w:rPr>
                <w:rFonts w:ascii="inherit" w:eastAsia="Times New Roman" w:hAnsi="inherit" w:cs="Times New Roman"/>
                <w:sz w:val="25"/>
                <w:szCs w:val="25"/>
                <w:lang w:eastAsia="it-IT"/>
              </w:rPr>
            </w:pPr>
            <w:r w:rsidRPr="0019267C">
              <w:rPr>
                <w:rFonts w:ascii="inherit" w:eastAsia="Times New Roman" w:hAnsi="inherit" w:cs="Times New Roman"/>
                <w:sz w:val="25"/>
                <w:lang w:eastAsia="it-IT"/>
              </w:rPr>
              <w:t xml:space="preserve">Procedura aperta (art. 60 </w:t>
            </w:r>
            <w:proofErr w:type="spellStart"/>
            <w:r w:rsidRPr="0019267C">
              <w:rPr>
                <w:rFonts w:ascii="inherit" w:eastAsia="Times New Roman" w:hAnsi="inherit" w:cs="Times New Roman"/>
                <w:sz w:val="25"/>
                <w:lang w:eastAsia="it-IT"/>
              </w:rPr>
              <w:t>D.Lgs</w:t>
            </w:r>
            <w:proofErr w:type="spellEnd"/>
            <w:r w:rsidRPr="0019267C">
              <w:rPr>
                <w:rFonts w:ascii="inherit" w:eastAsia="Times New Roman" w:hAnsi="inherit" w:cs="Times New Roman"/>
                <w:sz w:val="25"/>
                <w:lang w:eastAsia="it-IT"/>
              </w:rPr>
              <w:t xml:space="preserve"> 50/2016), svolta mediante la piattaforma di negoziazione </w:t>
            </w:r>
            <w:proofErr w:type="spellStart"/>
            <w:r w:rsidRPr="0019267C">
              <w:rPr>
                <w:rFonts w:ascii="inherit" w:eastAsia="Times New Roman" w:hAnsi="inherit" w:cs="Times New Roman"/>
                <w:sz w:val="25"/>
                <w:lang w:eastAsia="it-IT"/>
              </w:rPr>
              <w:t>SardegnaCAT</w:t>
            </w:r>
            <w:proofErr w:type="spellEnd"/>
            <w:r w:rsidRPr="0019267C">
              <w:rPr>
                <w:rFonts w:ascii="inherit" w:eastAsia="Times New Roman" w:hAnsi="inherit" w:cs="Times New Roman"/>
                <w:sz w:val="25"/>
                <w:lang w:eastAsia="it-IT"/>
              </w:rPr>
              <w:t xml:space="preserve"> (artt. 40 e 58, </w:t>
            </w:r>
            <w:proofErr w:type="spellStart"/>
            <w:r w:rsidRPr="0019267C">
              <w:rPr>
                <w:rFonts w:ascii="inherit" w:eastAsia="Times New Roman" w:hAnsi="inherit" w:cs="Times New Roman"/>
                <w:sz w:val="25"/>
                <w:lang w:eastAsia="it-IT"/>
              </w:rPr>
              <w:t>D.Lgs</w:t>
            </w:r>
            <w:proofErr w:type="spellEnd"/>
            <w:r w:rsidRPr="0019267C">
              <w:rPr>
                <w:rFonts w:ascii="inherit" w:eastAsia="Times New Roman" w:hAnsi="inherit" w:cs="Times New Roman"/>
                <w:sz w:val="25"/>
                <w:lang w:eastAsia="it-IT"/>
              </w:rPr>
              <w:t xml:space="preserve"> 50/2016). </w:t>
            </w:r>
            <w:r w:rsidR="00AA7C2D">
              <w:rPr>
                <w:rFonts w:ascii="inherit" w:eastAsia="Times New Roman" w:hAnsi="inherit" w:cs="Times New Roman"/>
                <w:sz w:val="25"/>
                <w:lang w:eastAsia="it-IT"/>
              </w:rPr>
              <w:t xml:space="preserve"> C</w:t>
            </w:r>
            <w:r w:rsidR="00AA7C2D" w:rsidRPr="00AA7C2D">
              <w:rPr>
                <w:rFonts w:ascii="inherit" w:eastAsia="Times New Roman" w:hAnsi="inherit" w:cs="Times New Roman"/>
                <w:sz w:val="25"/>
                <w:lang w:eastAsia="it-IT"/>
              </w:rPr>
              <w:t xml:space="preserve">oncorso di progettazione art. 152 comma 4 del D.lgs. n. 50/2016 e </w:t>
            </w:r>
            <w:proofErr w:type="spellStart"/>
            <w:r w:rsidR="00AA7C2D" w:rsidRPr="00AA7C2D">
              <w:rPr>
                <w:rFonts w:ascii="inherit" w:eastAsia="Times New Roman" w:hAnsi="inherit" w:cs="Times New Roman"/>
                <w:sz w:val="25"/>
                <w:lang w:eastAsia="it-IT"/>
              </w:rPr>
              <w:t>ss.mm.ii</w:t>
            </w:r>
            <w:proofErr w:type="spellEnd"/>
            <w:r w:rsidR="00AA7C2D" w:rsidRPr="00AA7C2D">
              <w:rPr>
                <w:rFonts w:ascii="inherit" w:eastAsia="Times New Roman" w:hAnsi="inherit" w:cs="Times New Roman"/>
                <w:sz w:val="25"/>
                <w:lang w:eastAsia="it-IT"/>
              </w:rPr>
              <w:t xml:space="preserve">. </w:t>
            </w:r>
            <w:r w:rsidR="00942468" w:rsidRPr="00942468">
              <w:rPr>
                <w:rFonts w:ascii="inherit" w:eastAsia="Times New Roman" w:hAnsi="inherit" w:cs="Times New Roman"/>
                <w:sz w:val="25"/>
                <w:lang w:eastAsia="it-IT"/>
              </w:rPr>
              <w:t xml:space="preserve">L’importo dei premi è pari a € </w:t>
            </w:r>
            <w:r w:rsidR="007E0F42">
              <w:rPr>
                <w:rFonts w:ascii="inherit" w:eastAsia="Times New Roman" w:hAnsi="inherit" w:cs="Times New Roman"/>
                <w:sz w:val="25"/>
                <w:lang w:eastAsia="it-IT"/>
              </w:rPr>
              <w:t>33.904,66</w:t>
            </w:r>
            <w:r w:rsidR="00942468" w:rsidRPr="00942468">
              <w:rPr>
                <w:rFonts w:ascii="inherit" w:eastAsia="Times New Roman" w:hAnsi="inherit" w:cs="Times New Roman"/>
                <w:sz w:val="25"/>
                <w:lang w:eastAsia="it-IT"/>
              </w:rPr>
              <w:t xml:space="preserve"> di cui il 60% al primo classificato, il 20% al secondo classificato, il 10% al terzo classificato, ed il 5% al quarto e quinto classificati, oltre I.V.A. e oneri di legge se dovuti</w:t>
            </w:r>
            <w:r w:rsidR="007E0F42">
              <w:rPr>
                <w:rFonts w:ascii="inherit" w:eastAsia="Times New Roman" w:hAnsi="inherit" w:cs="Times New Roman"/>
                <w:sz w:val="25"/>
                <w:lang w:eastAsia="it-IT"/>
              </w:rPr>
              <w:t>.</w:t>
            </w:r>
            <w:r w:rsidR="00942468" w:rsidRPr="00942468">
              <w:rPr>
                <w:rFonts w:ascii="inherit" w:eastAsia="Times New Roman" w:hAnsi="inherit" w:cs="Times New Roman"/>
                <w:sz w:val="25"/>
                <w:lang w:eastAsia="it-IT"/>
              </w:rPr>
              <w:t xml:space="preserve"> </w:t>
            </w:r>
            <w:r w:rsidRPr="0019267C">
              <w:rPr>
                <w:rFonts w:ascii="inherit" w:eastAsia="Times New Roman" w:hAnsi="inherit" w:cs="Times New Roman"/>
                <w:sz w:val="25"/>
                <w:lang w:eastAsia="it-IT"/>
              </w:rPr>
              <w:t xml:space="preserve">Termine per il ricevimento delle offerte: ore 12.00 del giorno </w:t>
            </w:r>
            <w:r w:rsidR="007E0F42">
              <w:rPr>
                <w:rFonts w:ascii="inherit" w:eastAsia="Times New Roman" w:hAnsi="inherit" w:cs="Times New Roman"/>
                <w:sz w:val="25"/>
                <w:lang w:eastAsia="it-IT"/>
              </w:rPr>
              <w:t>21.05.</w:t>
            </w:r>
            <w:r w:rsidRPr="0019267C">
              <w:rPr>
                <w:rFonts w:ascii="inherit" w:eastAsia="Times New Roman" w:hAnsi="inherit" w:cs="Times New Roman"/>
                <w:sz w:val="25"/>
                <w:lang w:eastAsia="it-IT"/>
              </w:rPr>
              <w:t>202</w:t>
            </w:r>
            <w:r w:rsidR="007E0F42">
              <w:rPr>
                <w:rFonts w:ascii="inherit" w:eastAsia="Times New Roman" w:hAnsi="inherit" w:cs="Times New Roman"/>
                <w:sz w:val="25"/>
                <w:lang w:eastAsia="it-IT"/>
              </w:rPr>
              <w:t>1</w:t>
            </w:r>
            <w:r w:rsidRPr="0019267C">
              <w:rPr>
                <w:rFonts w:ascii="inherit" w:eastAsia="Times New Roman" w:hAnsi="inherit" w:cs="Times New Roman"/>
                <w:sz w:val="25"/>
                <w:lang w:eastAsia="it-IT"/>
              </w:rPr>
              <w:t xml:space="preserve">. Gli elaborati progettuali, e la documentazione di gara sono disponibili sul sito internet: http://www.comune.olmedo.ss.it/, sezione "amministrazione trasparente - bandi di gara e contratti" e sul sito </w:t>
            </w:r>
            <w:proofErr w:type="gramStart"/>
            <w:r w:rsidRPr="0019267C">
              <w:rPr>
                <w:rFonts w:ascii="inherit" w:eastAsia="Times New Roman" w:hAnsi="inherit" w:cs="Times New Roman"/>
                <w:sz w:val="25"/>
                <w:lang w:eastAsia="it-IT"/>
              </w:rPr>
              <w:t>https://www.sardegnacat.it..</w:t>
            </w:r>
            <w:proofErr w:type="gramEnd"/>
          </w:p>
        </w:tc>
      </w:tr>
      <w:tr w:rsidR="0019267C" w:rsidRPr="0019267C" w14:paraId="17E583FE" w14:textId="77777777" w:rsidTr="0019267C">
        <w:tc>
          <w:tcPr>
            <w:tcW w:w="0" w:type="auto"/>
            <w:tcBorders>
              <w:top w:val="nil"/>
              <w:left w:val="nil"/>
              <w:bottom w:val="single" w:sz="6" w:space="0" w:color="EFEFEF"/>
              <w:right w:val="nil"/>
            </w:tcBorders>
            <w:shd w:val="clear" w:color="auto" w:fill="FFFFFF"/>
            <w:vAlign w:val="bottom"/>
            <w:hideMark/>
          </w:tcPr>
          <w:p w14:paraId="418EA1E4" w14:textId="77777777" w:rsidR="0019267C" w:rsidRPr="0019267C" w:rsidRDefault="0019267C" w:rsidP="0019267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5"/>
                <w:szCs w:val="25"/>
                <w:lang w:eastAsia="it-IT"/>
              </w:rPr>
            </w:pPr>
            <w:r w:rsidRPr="0019267C">
              <w:rPr>
                <w:rFonts w:ascii="inherit" w:eastAsia="Times New Roman" w:hAnsi="inherit" w:cs="Times New Roman"/>
                <w:sz w:val="25"/>
                <w:lang w:eastAsia="it-IT"/>
              </w:rPr>
              <w:t>Il Responsabile del Servizio</w:t>
            </w:r>
          </w:p>
        </w:tc>
      </w:tr>
      <w:tr w:rsidR="0019267C" w:rsidRPr="0019267C" w14:paraId="79DE6DBE" w14:textId="77777777" w:rsidTr="0019267C">
        <w:tc>
          <w:tcPr>
            <w:tcW w:w="0" w:type="auto"/>
            <w:tcBorders>
              <w:top w:val="nil"/>
              <w:left w:val="nil"/>
              <w:bottom w:val="single" w:sz="6" w:space="0" w:color="EFEFEF"/>
              <w:right w:val="nil"/>
            </w:tcBorders>
            <w:shd w:val="clear" w:color="auto" w:fill="FFFFFF"/>
            <w:vAlign w:val="bottom"/>
            <w:hideMark/>
          </w:tcPr>
          <w:p w14:paraId="5B056AC8" w14:textId="77777777" w:rsidR="0019267C" w:rsidRPr="0019267C" w:rsidRDefault="0019267C" w:rsidP="0019267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5"/>
                <w:szCs w:val="25"/>
                <w:lang w:eastAsia="it-IT"/>
              </w:rPr>
            </w:pPr>
            <w:r w:rsidRPr="0019267C">
              <w:rPr>
                <w:rFonts w:ascii="inherit" w:eastAsia="Times New Roman" w:hAnsi="inherit" w:cs="Times New Roman"/>
                <w:sz w:val="25"/>
                <w:lang w:eastAsia="it-IT"/>
              </w:rPr>
              <w:t>Geom. Giovanna Olmeo</w:t>
            </w:r>
          </w:p>
        </w:tc>
      </w:tr>
    </w:tbl>
    <w:p w14:paraId="65251239" w14:textId="77777777" w:rsidR="00902AE7" w:rsidRDefault="00902AE7"/>
    <w:sectPr w:rsidR="00902AE7" w:rsidSect="00902A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7C"/>
    <w:rsid w:val="0019267C"/>
    <w:rsid w:val="003A6A46"/>
    <w:rsid w:val="004065E2"/>
    <w:rsid w:val="00454200"/>
    <w:rsid w:val="00697885"/>
    <w:rsid w:val="006F5EF2"/>
    <w:rsid w:val="007E0F42"/>
    <w:rsid w:val="00902AE7"/>
    <w:rsid w:val="00942468"/>
    <w:rsid w:val="00973FF4"/>
    <w:rsid w:val="00A17422"/>
    <w:rsid w:val="00AA7C2D"/>
    <w:rsid w:val="00E25CC9"/>
    <w:rsid w:val="00E3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D8E48"/>
  <w15:docId w15:val="{E1828503-2D79-4584-8A6A-6BD91098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2AE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sgrassetto">
    <w:name w:val="ins_grassetto"/>
    <w:basedOn w:val="Carpredefinitoparagrafo"/>
    <w:rsid w:val="0019267C"/>
  </w:style>
  <w:style w:type="character" w:customStyle="1" w:styleId="instestorag">
    <w:name w:val="ins_testo_rag"/>
    <w:basedOn w:val="Carpredefinitoparagrafo"/>
    <w:rsid w:val="0019267C"/>
  </w:style>
  <w:style w:type="character" w:customStyle="1" w:styleId="insoggetto">
    <w:name w:val="ins_oggetto"/>
    <w:basedOn w:val="Carpredefinitoparagrafo"/>
    <w:rsid w:val="0019267C"/>
  </w:style>
  <w:style w:type="character" w:customStyle="1" w:styleId="instesto">
    <w:name w:val="ins_testo"/>
    <w:basedOn w:val="Carpredefinitoparagrafo"/>
    <w:rsid w:val="0019267C"/>
  </w:style>
  <w:style w:type="character" w:customStyle="1" w:styleId="instestofirm">
    <w:name w:val="ins_testo_firm"/>
    <w:basedOn w:val="Carpredefinitoparagrafo"/>
    <w:rsid w:val="00192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3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Giovanna Olmeo</cp:lastModifiedBy>
  <cp:revision>2</cp:revision>
  <dcterms:created xsi:type="dcterms:W3CDTF">2021-03-10T11:21:00Z</dcterms:created>
  <dcterms:modified xsi:type="dcterms:W3CDTF">2021-03-10T11:21:00Z</dcterms:modified>
</cp:coreProperties>
</file>